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F1C" w:rsidRDefault="00337F1C" w:rsidP="00337F1C">
      <w:pPr>
        <w:jc w:val="both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LiDraNo</w:t>
      </w:r>
    </w:p>
    <w:p w:rsidR="00337F1C" w:rsidRDefault="00337F1C" w:rsidP="00337F1C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hrvatska smotra literarnog, dramsko-scenskog i novinarskog stvaralaštva</w:t>
      </w:r>
    </w:p>
    <w:p w:rsidR="00337F1C" w:rsidRDefault="00337F1C" w:rsidP="00337F1C">
      <w:pPr>
        <w:pStyle w:val="BodyText3"/>
        <w:jc w:val="both"/>
        <w:rPr>
          <w:b w:val="0"/>
          <w:color w:val="auto"/>
          <w:sz w:val="22"/>
          <w:szCs w:val="22"/>
        </w:rPr>
      </w:pPr>
    </w:p>
    <w:p w:rsidR="00337F1C" w:rsidRDefault="00337F1C" w:rsidP="00337F1C">
      <w:pPr>
        <w:jc w:val="both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Vremenik smotre</w:t>
      </w:r>
    </w:p>
    <w:p w:rsidR="00337F1C" w:rsidRPr="00364A9B" w:rsidRDefault="00337F1C" w:rsidP="00337F1C">
      <w:pPr>
        <w:jc w:val="both"/>
        <w:rPr>
          <w:b/>
          <w:sz w:val="22"/>
          <w:szCs w:val="22"/>
        </w:rPr>
      </w:pPr>
      <w:r w:rsidRPr="00364A9B">
        <w:rPr>
          <w:sz w:val="22"/>
          <w:szCs w:val="22"/>
        </w:rPr>
        <w:t xml:space="preserve">školska razina: </w:t>
      </w:r>
      <w:r w:rsidRPr="00364A9B">
        <w:rPr>
          <w:b/>
          <w:sz w:val="22"/>
          <w:szCs w:val="22"/>
        </w:rPr>
        <w:t>do 1</w:t>
      </w:r>
      <w:r>
        <w:rPr>
          <w:b/>
          <w:sz w:val="22"/>
          <w:szCs w:val="22"/>
        </w:rPr>
        <w:t>5</w:t>
      </w:r>
      <w:r w:rsidRPr="00364A9B">
        <w:rPr>
          <w:b/>
          <w:sz w:val="22"/>
          <w:szCs w:val="22"/>
        </w:rPr>
        <w:t xml:space="preserve">. siječnja 2014. </w:t>
      </w:r>
    </w:p>
    <w:p w:rsidR="00337F1C" w:rsidRPr="00364A9B" w:rsidRDefault="00337F1C" w:rsidP="00337F1C">
      <w:pPr>
        <w:jc w:val="both"/>
        <w:rPr>
          <w:sz w:val="22"/>
          <w:szCs w:val="22"/>
        </w:rPr>
      </w:pPr>
      <w:r w:rsidRPr="00364A9B">
        <w:rPr>
          <w:sz w:val="22"/>
          <w:szCs w:val="22"/>
        </w:rPr>
        <w:t xml:space="preserve">općinska razina i gradske četvrti: </w:t>
      </w:r>
      <w:r>
        <w:rPr>
          <w:b/>
          <w:sz w:val="22"/>
          <w:szCs w:val="22"/>
        </w:rPr>
        <w:t>20. i 21.</w:t>
      </w:r>
      <w:r w:rsidRPr="00364A9B">
        <w:rPr>
          <w:b/>
          <w:sz w:val="22"/>
          <w:szCs w:val="22"/>
        </w:rPr>
        <w:t xml:space="preserve"> siječnja 2014.</w:t>
      </w:r>
    </w:p>
    <w:p w:rsidR="00337F1C" w:rsidRPr="00364A9B" w:rsidRDefault="00337F1C" w:rsidP="00337F1C">
      <w:pPr>
        <w:jc w:val="both"/>
        <w:rPr>
          <w:b/>
          <w:sz w:val="22"/>
          <w:szCs w:val="22"/>
        </w:rPr>
      </w:pPr>
      <w:r w:rsidRPr="00364A9B">
        <w:rPr>
          <w:sz w:val="22"/>
          <w:szCs w:val="22"/>
        </w:rPr>
        <w:t xml:space="preserve">županijska razina: </w:t>
      </w:r>
      <w:r>
        <w:rPr>
          <w:b/>
          <w:sz w:val="22"/>
          <w:szCs w:val="22"/>
        </w:rPr>
        <w:t>od 3</w:t>
      </w:r>
      <w:r w:rsidRPr="00364A9B">
        <w:rPr>
          <w:b/>
          <w:sz w:val="22"/>
          <w:szCs w:val="22"/>
        </w:rPr>
        <w:t xml:space="preserve">. do </w:t>
      </w:r>
      <w:r>
        <w:rPr>
          <w:b/>
          <w:sz w:val="22"/>
          <w:szCs w:val="22"/>
        </w:rPr>
        <w:t>7. veljače</w:t>
      </w:r>
      <w:r w:rsidRPr="00364A9B">
        <w:rPr>
          <w:b/>
          <w:sz w:val="22"/>
          <w:szCs w:val="22"/>
        </w:rPr>
        <w:t xml:space="preserve"> 2014.</w:t>
      </w:r>
    </w:p>
    <w:p w:rsidR="00337F1C" w:rsidRPr="00364A9B" w:rsidRDefault="00337F1C" w:rsidP="00337F1C">
      <w:pPr>
        <w:jc w:val="both"/>
        <w:rPr>
          <w:b/>
          <w:sz w:val="22"/>
          <w:szCs w:val="22"/>
        </w:rPr>
      </w:pPr>
      <w:r w:rsidRPr="00364A9B">
        <w:rPr>
          <w:sz w:val="22"/>
          <w:szCs w:val="22"/>
        </w:rPr>
        <w:t>državna smotra:</w:t>
      </w:r>
      <w:r w:rsidRPr="00364A9B">
        <w:rPr>
          <w:sz w:val="22"/>
          <w:szCs w:val="22"/>
        </w:rPr>
        <w:tab/>
        <w:t xml:space="preserve"> </w:t>
      </w:r>
      <w:r w:rsidRPr="00364A9B">
        <w:rPr>
          <w:b/>
          <w:sz w:val="22"/>
          <w:szCs w:val="22"/>
        </w:rPr>
        <w:t>od 2</w:t>
      </w:r>
      <w:r>
        <w:rPr>
          <w:b/>
          <w:sz w:val="22"/>
          <w:szCs w:val="22"/>
        </w:rPr>
        <w:t>3</w:t>
      </w:r>
      <w:r w:rsidRPr="00364A9B">
        <w:rPr>
          <w:b/>
          <w:sz w:val="22"/>
          <w:szCs w:val="22"/>
        </w:rPr>
        <w:t xml:space="preserve">. do </w:t>
      </w:r>
      <w:r>
        <w:rPr>
          <w:b/>
          <w:sz w:val="22"/>
          <w:szCs w:val="22"/>
        </w:rPr>
        <w:t>27</w:t>
      </w:r>
      <w:r w:rsidRPr="00364A9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ožujka</w:t>
      </w:r>
      <w:r w:rsidRPr="00364A9B">
        <w:rPr>
          <w:b/>
          <w:sz w:val="22"/>
          <w:szCs w:val="22"/>
        </w:rPr>
        <w:t xml:space="preserve"> 2014.</w:t>
      </w:r>
    </w:p>
    <w:p w:rsidR="00337F1C" w:rsidRPr="00485707" w:rsidRDefault="00337F1C" w:rsidP="00337F1C">
      <w:pPr>
        <w:ind w:left="2160"/>
        <w:jc w:val="both"/>
        <w:rPr>
          <w:b/>
          <w:color w:val="00B050"/>
          <w:sz w:val="22"/>
          <w:szCs w:val="22"/>
        </w:rPr>
      </w:pPr>
    </w:p>
    <w:p w:rsidR="00337F1C" w:rsidRDefault="00337F1C" w:rsidP="00337F1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Program smotre LiDraNo obuhvaća:</w:t>
      </w:r>
    </w:p>
    <w:p w:rsidR="00337F1C" w:rsidRDefault="00337F1C" w:rsidP="00337F1C">
      <w:pPr>
        <w:numPr>
          <w:ilvl w:val="1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literarno stvaralaštvo učenika osnovnih i srednjih škola</w:t>
      </w:r>
    </w:p>
    <w:p w:rsidR="00337F1C" w:rsidRDefault="00337F1C" w:rsidP="00337F1C">
      <w:pPr>
        <w:numPr>
          <w:ilvl w:val="1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dramsko-scensko stvaralaštvo učenika osnovnih i srednjih škola</w:t>
      </w:r>
    </w:p>
    <w:p w:rsidR="00337F1C" w:rsidRDefault="00337F1C" w:rsidP="00337F1C">
      <w:pPr>
        <w:numPr>
          <w:ilvl w:val="1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novinarsko stvaralaštvo učenika osnovnih i srednjih škola</w:t>
      </w:r>
    </w:p>
    <w:p w:rsidR="00337F1C" w:rsidRDefault="00337F1C" w:rsidP="00337F1C">
      <w:pPr>
        <w:numPr>
          <w:ilvl w:val="1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radijsko stvaralaštvo učenika osnovnih i srednjih škola</w:t>
      </w:r>
    </w:p>
    <w:p w:rsidR="00337F1C" w:rsidRDefault="00337F1C" w:rsidP="00337F1C">
      <w:pPr>
        <w:numPr>
          <w:ilvl w:val="1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stručne razgovore i okrugle stolove s voditeljima i učenicima članovima</w:t>
      </w:r>
    </w:p>
    <w:p w:rsidR="00337F1C" w:rsidRDefault="00337F1C" w:rsidP="00337F1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družina, koje su dužni održati članovi prosudbenih povjerenstava</w:t>
      </w:r>
    </w:p>
    <w:p w:rsidR="00337F1C" w:rsidRDefault="00337F1C" w:rsidP="00337F1C">
      <w:pPr>
        <w:numPr>
          <w:ilvl w:val="1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nakladničku djelatnost (zbornik odabranih literarnih i novinarskih radova,</w:t>
      </w:r>
    </w:p>
    <w:p w:rsidR="00337F1C" w:rsidRDefault="00337F1C" w:rsidP="00337F1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radijske snimke).</w:t>
      </w:r>
    </w:p>
    <w:p w:rsidR="00337F1C" w:rsidRDefault="00337F1C" w:rsidP="00337F1C">
      <w:pPr>
        <w:jc w:val="both"/>
        <w:rPr>
          <w:sz w:val="22"/>
          <w:szCs w:val="22"/>
        </w:rPr>
      </w:pPr>
    </w:p>
    <w:p w:rsidR="00337F1C" w:rsidRDefault="00337F1C" w:rsidP="00337F1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Načela smotre LiDraNo</w:t>
      </w:r>
    </w:p>
    <w:p w:rsidR="00337F1C" w:rsidRDefault="00337F1C" w:rsidP="00337F1C">
      <w:pPr>
        <w:numPr>
          <w:ilvl w:val="1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sloboda stvaralaštva učenika i družine</w:t>
      </w:r>
    </w:p>
    <w:p w:rsidR="00337F1C" w:rsidRDefault="00337F1C" w:rsidP="00337F1C">
      <w:pPr>
        <w:numPr>
          <w:ilvl w:val="1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osobno stvaralačko izražavanje</w:t>
      </w:r>
    </w:p>
    <w:p w:rsidR="00337F1C" w:rsidRDefault="00337F1C" w:rsidP="00337F1C">
      <w:pPr>
        <w:numPr>
          <w:ilvl w:val="1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dobrovoljnost sudjelovanja.</w:t>
      </w:r>
    </w:p>
    <w:p w:rsidR="00337F1C" w:rsidRDefault="00337F1C" w:rsidP="00337F1C">
      <w:pPr>
        <w:ind w:left="540"/>
        <w:jc w:val="both"/>
        <w:rPr>
          <w:sz w:val="22"/>
          <w:szCs w:val="22"/>
        </w:rPr>
      </w:pPr>
    </w:p>
    <w:p w:rsidR="00337F1C" w:rsidRDefault="00337F1C" w:rsidP="00337F1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Zadaće smotre LiDraNo</w:t>
      </w:r>
    </w:p>
    <w:p w:rsidR="00337F1C" w:rsidRDefault="00337F1C" w:rsidP="00337F1C">
      <w:pPr>
        <w:numPr>
          <w:ilvl w:val="1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razvijati i poticati učeničko literarno, dramsko-scensko i novinarsko </w:t>
      </w:r>
    </w:p>
    <w:p w:rsidR="00337F1C" w:rsidRDefault="00337F1C" w:rsidP="00337F1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stvaralaštvo</w:t>
      </w:r>
    </w:p>
    <w:p w:rsidR="00337F1C" w:rsidRDefault="00337F1C" w:rsidP="00337F1C">
      <w:pPr>
        <w:numPr>
          <w:ilvl w:val="1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promicati učeničko pisano i govorno izražavanje na hrvatskome jeziku</w:t>
      </w:r>
    </w:p>
    <w:p w:rsidR="00337F1C" w:rsidRDefault="00337F1C" w:rsidP="00337F1C">
      <w:pPr>
        <w:numPr>
          <w:ilvl w:val="1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otkrivati, pratiti i poticati učenike posebnih sklonosti, sposobnosti i</w:t>
      </w:r>
    </w:p>
    <w:p w:rsidR="00337F1C" w:rsidRDefault="00337F1C" w:rsidP="00337F1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kreativnosti</w:t>
      </w:r>
    </w:p>
    <w:p w:rsidR="00337F1C" w:rsidRDefault="00337F1C" w:rsidP="00337F1C">
      <w:pPr>
        <w:numPr>
          <w:ilvl w:val="1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predstaviti stvaralaštvo smotre LiDraNo javnosti (škola, općina, grad, županija, država).</w:t>
      </w:r>
    </w:p>
    <w:p w:rsidR="00337F1C" w:rsidRDefault="00337F1C" w:rsidP="00337F1C">
      <w:pPr>
        <w:ind w:left="1440"/>
        <w:jc w:val="both"/>
        <w:rPr>
          <w:sz w:val="22"/>
          <w:szCs w:val="22"/>
        </w:rPr>
      </w:pPr>
    </w:p>
    <w:p w:rsidR="00337F1C" w:rsidRDefault="00337F1C" w:rsidP="00337F1C">
      <w:pPr>
        <w:pStyle w:val="Heading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Ustrojstvo smotre LiDraNo</w:t>
      </w:r>
    </w:p>
    <w:p w:rsidR="00337F1C" w:rsidRDefault="00337F1C" w:rsidP="00337F1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LiDraNo se ostvaruje na školskoj, općinskoj/gradskoj, županijskoj i državnoj razini. </w:t>
      </w:r>
    </w:p>
    <w:p w:rsidR="0048325B" w:rsidRDefault="0048325B"/>
    <w:sectPr w:rsidR="0048325B" w:rsidSect="00483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557C"/>
    <w:multiLevelType w:val="multilevel"/>
    <w:tmpl w:val="1AE4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540"/>
        </w:tabs>
        <w:ind w:left="5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7F1C"/>
    <w:rsid w:val="00337F1C"/>
    <w:rsid w:val="0048325B"/>
    <w:rsid w:val="00FE1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F1C"/>
    <w:pPr>
      <w:spacing w:before="0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337F1C"/>
    <w:pPr>
      <w:keepNext/>
      <w:jc w:val="both"/>
      <w:outlineLvl w:val="5"/>
    </w:pPr>
    <w:rPr>
      <w:b/>
      <w:bCs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semiHidden/>
    <w:unhideWhenUsed/>
    <w:rsid w:val="00337F1C"/>
    <w:pPr>
      <w:jc w:val="center"/>
    </w:pPr>
    <w:rPr>
      <w:b/>
      <w:color w:val="000000"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37F1C"/>
    <w:rPr>
      <w:rFonts w:ascii="Times New Roman" w:eastAsia="Times New Roman" w:hAnsi="Times New Roman" w:cs="Times New Roman"/>
      <w:b/>
      <w:color w:val="000000"/>
      <w:sz w:val="24"/>
      <w:szCs w:val="20"/>
      <w:lang w:eastAsia="hr-HR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337F1C"/>
    <w:rPr>
      <w:rFonts w:ascii="Times New Roman" w:eastAsia="Times New Roman" w:hAnsi="Times New Roman" w:cs="Times New Roman"/>
      <w:b/>
      <w:bCs/>
      <w:color w:val="000000"/>
      <w:sz w:val="24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</dc:creator>
  <cp:lastModifiedBy>Meri</cp:lastModifiedBy>
  <cp:revision>1</cp:revision>
  <dcterms:created xsi:type="dcterms:W3CDTF">2014-01-19T14:45:00Z</dcterms:created>
  <dcterms:modified xsi:type="dcterms:W3CDTF">2014-01-19T14:47:00Z</dcterms:modified>
</cp:coreProperties>
</file>